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9"/>
        <w:gridCol w:w="4059"/>
        <w:gridCol w:w="3839"/>
        <w:tblGridChange w:id="0">
          <w:tblGrid>
            <w:gridCol w:w="3069"/>
            <w:gridCol w:w="4059"/>
            <w:gridCol w:w="3839"/>
          </w:tblGrid>
        </w:tblGridChange>
      </w:tblGrid>
      <w:tr>
        <w:trPr>
          <w:cantSplit w:val="0"/>
          <w:trHeight w:val="144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T:  Title</w:t>
            </w:r>
          </w:p>
          <w:p w:rsidR="00000000" w:rsidDel="00000000" w:rsidP="00000000" w:rsidRDefault="00000000" w:rsidRPr="00000000" w14:paraId="00000003">
            <w:pPr>
              <w:numPr>
                <w:ilvl w:val="0"/>
                <w:numId w:val="2"/>
              </w:numPr>
              <w:ind w:left="36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Consider the title.  </w:t>
            </w:r>
          </w:p>
          <w:p w:rsidR="00000000" w:rsidDel="00000000" w:rsidP="00000000" w:rsidRDefault="00000000" w:rsidRPr="00000000" w14:paraId="00000004">
            <w:pPr>
              <w:numPr>
                <w:ilvl w:val="1"/>
                <w:numId w:val="2"/>
              </w:numPr>
              <w:ind w:left="108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What ideas/images does it evoke?  </w:t>
            </w:r>
          </w:p>
          <w:p w:rsidR="00000000" w:rsidDel="00000000" w:rsidP="00000000" w:rsidRDefault="00000000" w:rsidRPr="00000000" w14:paraId="00000005">
            <w:pPr>
              <w:numPr>
                <w:ilvl w:val="1"/>
                <w:numId w:val="2"/>
              </w:numPr>
              <w:ind w:left="108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What do you think it means before you read the poem?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P:  Paraphrase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ind w:left="36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Put the poem into your own words.  Get the surface “meaning”:  what is the poem about?</w:t>
            </w:r>
          </w:p>
          <w:p w:rsidR="00000000" w:rsidDel="00000000" w:rsidP="00000000" w:rsidRDefault="00000000" w:rsidRPr="00000000" w14:paraId="0000000A">
            <w:pPr>
              <w:numPr>
                <w:ilvl w:val="1"/>
                <w:numId w:val="4"/>
              </w:numPr>
              <w:ind w:left="108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Write your paraphrase next to the poem</w:t>
            </w:r>
          </w:p>
          <w:p w:rsidR="00000000" w:rsidDel="00000000" w:rsidP="00000000" w:rsidRDefault="00000000" w:rsidRPr="00000000" w14:paraId="0000000B">
            <w:pPr>
              <w:numPr>
                <w:ilvl w:val="1"/>
                <w:numId w:val="4"/>
              </w:numPr>
              <w:ind w:left="108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Highlight or underline words, phrases, images that stand out to you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C:  Connotation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36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Consider what you highlighted/underlined.  What could those images/words tell you?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36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Look for: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1"/>
              </w:numPr>
              <w:ind w:left="108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alliteration, rhyming pattern, 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ind w:left="108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Point of view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ind w:left="108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Language choices </w:t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1"/>
              </w:numPr>
              <w:ind w:left="108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simile, metaphor, personification</w:t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1"/>
              </w:numPr>
              <w:ind w:left="108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Symbolism </w:t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1"/>
              </w:numPr>
              <w:ind w:left="108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Tone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1"/>
              </w:numPr>
              <w:ind w:left="108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Irony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  EVIDENCE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IMPACT</w:t>
            </w:r>
          </w:p>
        </w:tc>
      </w:tr>
      <w:tr>
        <w:trPr>
          <w:cantSplit w:val="0"/>
          <w:trHeight w:val="1243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A:  Attitude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36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What is the speaker’s attitude?  What is the tone of the poem?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ind w:left="36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What is the author’s attitude/tone?  Does it differ from the speaker?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EVIDENCE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IMPACT</w:t>
            </w:r>
          </w:p>
        </w:tc>
      </w:tr>
      <w:tr>
        <w:trPr>
          <w:cantSplit w:val="0"/>
          <w:trHeight w:val="309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S:  Shift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ind w:left="36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Is there a shift or progression from one idea to another in the poem?  Look for:</w:t>
            </w:r>
          </w:p>
          <w:p w:rsidR="00000000" w:rsidDel="00000000" w:rsidP="00000000" w:rsidRDefault="00000000" w:rsidRPr="00000000" w14:paraId="00000021">
            <w:pPr>
              <w:numPr>
                <w:ilvl w:val="1"/>
                <w:numId w:val="5"/>
              </w:numPr>
              <w:ind w:left="108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shifts in speakers and in attitudes/tone.</w:t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5"/>
              </w:numPr>
              <w:ind w:left="108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key words (but, yet, however, although)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5"/>
              </w:numPr>
              <w:ind w:left="108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punctuation (dashes, periods, colons, ellipsis)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5"/>
              </w:numPr>
              <w:ind w:left="108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stanza divisions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5"/>
              </w:numPr>
              <w:ind w:left="108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changes in line or stanza length or both</w:t>
            </w:r>
          </w:p>
          <w:p w:rsidR="00000000" w:rsidDel="00000000" w:rsidP="00000000" w:rsidRDefault="00000000" w:rsidRPr="00000000" w14:paraId="00000026">
            <w:pPr>
              <w:numPr>
                <w:ilvl w:val="1"/>
                <w:numId w:val="5"/>
              </w:numPr>
              <w:ind w:left="108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irony 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5"/>
              </w:numPr>
              <w:ind w:left="108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changes in diction 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EVIDENCE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IMPACT</w:t>
            </w:r>
          </w:p>
        </w:tc>
      </w:tr>
      <w:tr>
        <w:trPr>
          <w:cantSplit w:val="0"/>
          <w:trHeight w:val="1032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T:  Title, again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6"/>
              </w:numPr>
              <w:ind w:left="36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Consider the title again.</w:t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6"/>
              </w:numPr>
              <w:ind w:left="108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interpretation changed after reading?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T:  Theme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7"/>
              </w:numPr>
              <w:ind w:left="360" w:hanging="36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What is the poem saying?  What message or idea is the author getting across?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11030.0" w:type="dxa"/>
      <w:jc w:val="left"/>
      <w:tblInd w:w="0.0" w:type="dxa"/>
      <w:tblBorders>
        <w:bottom w:color="808080" w:space="0" w:sz="18" w:val="single"/>
        <w:insideV w:color="808080" w:space="0" w:sz="18" w:val="single"/>
      </w:tblBorders>
      <w:tblLayout w:type="fixed"/>
      <w:tblLook w:val="0400"/>
    </w:tblPr>
    <w:tblGrid>
      <w:gridCol w:w="9656"/>
      <w:gridCol w:w="1374"/>
      <w:tblGridChange w:id="0">
        <w:tblGrid>
          <w:gridCol w:w="9656"/>
          <w:gridCol w:w="1374"/>
        </w:tblGrid>
      </w:tblGridChange>
    </w:tblGrid>
    <w:tr>
      <w:trPr>
        <w:cantSplit w:val="0"/>
        <w:trHeight w:val="288" w:hRule="atLeast"/>
        <w:tblHeader w:val="0"/>
      </w:trPr>
      <w:tc>
        <w:tcPr/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TP-CASTT Poetry Analysis Graphic Organizer</w:t>
          </w:r>
        </w:p>
      </w:tc>
      <w:tc>
        <w:tcPr/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■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■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A36C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9A36C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9A36C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36CC"/>
  </w:style>
  <w:style w:type="paragraph" w:styleId="Footer">
    <w:name w:val="footer"/>
    <w:basedOn w:val="Normal"/>
    <w:link w:val="FooterChar"/>
    <w:uiPriority w:val="99"/>
    <w:unhideWhenUsed w:val="1"/>
    <w:rsid w:val="009A36C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36C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A36C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A36C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3/zO33PkHPaKSSwSxsjBoozTeQ==">AMUW2mUeLlAlVNpVwLAOD7ZWbwOA7IwtehNafk5g67xMAHzwrHJl4w3QIVFsTW1lC6eLoj3eJp/0RnV70oAWJjdvjOdlkg6jASQ9G5OHf7Fsu804zKM1pcxG9jZIsd4Aew3xRtJixSA7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2018-09-17T14:27:00Z</dcterms:created>
  <dc:creator>Laura Matheny</dc:creator>
</cp:coreProperties>
</file>