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A46A" w14:textId="77777777" w:rsidR="00647F8A" w:rsidRPr="002E7AFE" w:rsidRDefault="00CE541E">
      <w:pPr>
        <w:rPr>
          <w:sz w:val="24"/>
          <w:szCs w:val="24"/>
        </w:rPr>
      </w:pPr>
      <w:bookmarkStart w:id="0" w:name="_heading=h.gjdgxs" w:colFirst="0" w:colLast="0"/>
      <w:bookmarkEnd w:id="0"/>
      <w:r w:rsidRPr="002E7AFE">
        <w:rPr>
          <w:sz w:val="24"/>
          <w:szCs w:val="24"/>
        </w:rPr>
        <w:t>Guidance and Best Practice</w:t>
      </w:r>
      <w:bookmarkStart w:id="1" w:name="_GoBack"/>
      <w:bookmarkEnd w:id="1"/>
    </w:p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6"/>
        <w:gridCol w:w="4317"/>
        <w:gridCol w:w="4317"/>
      </w:tblGrid>
      <w:tr w:rsidR="00647F8A" w:rsidRPr="002E7AFE" w14:paraId="12BE3816" w14:textId="77777777">
        <w:tc>
          <w:tcPr>
            <w:tcW w:w="4316" w:type="dxa"/>
          </w:tcPr>
          <w:p w14:paraId="10C37357" w14:textId="77777777" w:rsidR="00647F8A" w:rsidRPr="002E7AFE" w:rsidRDefault="00CE541E">
            <w:pPr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t>Supporting Students and Families</w:t>
            </w:r>
          </w:p>
          <w:p w14:paraId="352C9BC2" w14:textId="77777777" w:rsidR="00647F8A" w:rsidRPr="002E7AFE" w:rsidRDefault="00CE541E">
            <w:pPr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t>Best Practices</w:t>
            </w:r>
          </w:p>
        </w:tc>
        <w:tc>
          <w:tcPr>
            <w:tcW w:w="4317" w:type="dxa"/>
          </w:tcPr>
          <w:p w14:paraId="0B604270" w14:textId="77777777" w:rsidR="00647F8A" w:rsidRPr="002E7AFE" w:rsidRDefault="00CE541E">
            <w:pPr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t>Best Practices</w:t>
            </w:r>
          </w:p>
        </w:tc>
        <w:tc>
          <w:tcPr>
            <w:tcW w:w="4317" w:type="dxa"/>
          </w:tcPr>
          <w:p w14:paraId="06E177D1" w14:textId="77777777" w:rsidR="00647F8A" w:rsidRPr="002E7AFE" w:rsidRDefault="00CE541E">
            <w:pPr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t>Resources/Support</w:t>
            </w:r>
          </w:p>
        </w:tc>
      </w:tr>
      <w:tr w:rsidR="00647F8A" w:rsidRPr="002E7AFE" w14:paraId="4FA3C438" w14:textId="77777777" w:rsidTr="00177CC3">
        <w:tc>
          <w:tcPr>
            <w:tcW w:w="4316" w:type="dxa"/>
            <w:tcBorders>
              <w:bottom w:val="single" w:sz="4" w:space="0" w:color="auto"/>
            </w:tcBorders>
          </w:tcPr>
          <w:p w14:paraId="267A6F72" w14:textId="77777777" w:rsidR="00647F8A" w:rsidRPr="002E7AFE" w:rsidRDefault="00CE541E">
            <w:pPr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t>Emergency Plans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42123EE2" w14:textId="77777777" w:rsidR="00647F8A" w:rsidRPr="002E7AFE" w:rsidRDefault="00647F8A">
            <w:pPr>
              <w:rPr>
                <w:sz w:val="24"/>
                <w:szCs w:val="24"/>
              </w:rPr>
            </w:pPr>
          </w:p>
          <w:p w14:paraId="216047D5" w14:textId="346EDA4B" w:rsidR="002E7AFE" w:rsidRPr="002E7AFE" w:rsidRDefault="002E7AFE" w:rsidP="002E7AF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t xml:space="preserve">Hosting meeting for families at a preannounced date and time may put some families at risk.  Consider alternative ways of sharing information. </w:t>
            </w:r>
          </w:p>
          <w:p w14:paraId="0232F1D5" w14:textId="2BA242C1" w:rsidR="00647F8A" w:rsidRPr="002E7AFE" w:rsidRDefault="00CE541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t xml:space="preserve">Through one-on-one contacts with potentially impacted families, encourage families to prepare for unexpected detention. </w:t>
            </w:r>
          </w:p>
          <w:p w14:paraId="777435BE" w14:textId="77777777" w:rsidR="00647F8A" w:rsidRPr="002E7AFE" w:rsidRDefault="00CE541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t>Provide easy access to the Immigrant Safety Plan for Youth and Children and contact information for legal services providers who can help families complete the plans.</w:t>
            </w:r>
          </w:p>
          <w:p w14:paraId="403EB129" w14:textId="77777777" w:rsidR="00647F8A" w:rsidRPr="002E7AFE" w:rsidRDefault="00CE541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t xml:space="preserve">Work with local resource providers and have a plan in place for unexpected detention of a child’s caregiver. </w:t>
            </w:r>
          </w:p>
          <w:p w14:paraId="401F5B78" w14:textId="77777777" w:rsidR="00647F8A" w:rsidRPr="002E7AFE" w:rsidRDefault="00CE541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t>Refrain from any activity that may have a chilling effect on student attendance or enrollment.</w:t>
            </w:r>
          </w:p>
          <w:p w14:paraId="0E04E1D0" w14:textId="77777777" w:rsidR="00647F8A" w:rsidRPr="002E7AFE" w:rsidRDefault="00647F8A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6C57AC85" w14:textId="77777777" w:rsidR="00647F8A" w:rsidRPr="002E7AFE" w:rsidRDefault="006A14CD">
            <w:pPr>
              <w:rPr>
                <w:sz w:val="24"/>
                <w:szCs w:val="24"/>
              </w:rPr>
            </w:pPr>
            <w:hyperlink r:id="rId8">
              <w:r w:rsidR="00CE541E" w:rsidRPr="002E7AFE">
                <w:rPr>
                  <w:color w:val="1155CC"/>
                  <w:sz w:val="24"/>
                  <w:szCs w:val="24"/>
                  <w:u w:val="single"/>
                </w:rPr>
                <w:t>Immigrant Safety Plan for Youth and Children</w:t>
              </w:r>
            </w:hyperlink>
          </w:p>
          <w:p w14:paraId="7A8260DA" w14:textId="77777777" w:rsidR="00647F8A" w:rsidRPr="002E7AFE" w:rsidRDefault="006A14CD">
            <w:pPr>
              <w:rPr>
                <w:sz w:val="24"/>
                <w:szCs w:val="24"/>
              </w:rPr>
            </w:pPr>
            <w:hyperlink r:id="rId9" w:anchor="page=34">
              <w:r w:rsidR="00CE541E" w:rsidRPr="002E7AFE">
                <w:rPr>
                  <w:color w:val="1155CC"/>
                  <w:sz w:val="24"/>
                  <w:szCs w:val="24"/>
                  <w:u w:val="single"/>
                </w:rPr>
                <w:t xml:space="preserve">Guidance from the Attorney General </w:t>
              </w:r>
            </w:hyperlink>
          </w:p>
          <w:p w14:paraId="76CA72D1" w14:textId="77777777" w:rsidR="00647F8A" w:rsidRPr="002E7AFE" w:rsidRDefault="006A14CD">
            <w:pPr>
              <w:rPr>
                <w:sz w:val="24"/>
                <w:szCs w:val="24"/>
              </w:rPr>
            </w:pPr>
            <w:hyperlink r:id="rId10" w:anchor="page=34">
              <w:r w:rsidR="00CE541E" w:rsidRPr="002E7AFE">
                <w:rPr>
                  <w:color w:val="1155CC"/>
                  <w:sz w:val="24"/>
                  <w:szCs w:val="24"/>
                  <w:u w:val="single"/>
                </w:rPr>
                <w:t>(page 32 to 42)</w:t>
              </w:r>
            </w:hyperlink>
          </w:p>
        </w:tc>
      </w:tr>
      <w:tr w:rsidR="00647F8A" w:rsidRPr="002E7AFE" w14:paraId="453CAC6E" w14:textId="77777777" w:rsidTr="00177CC3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B81C4" w14:textId="77777777" w:rsidR="00647F8A" w:rsidRPr="002E7AFE" w:rsidRDefault="00CE541E">
            <w:pPr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t>Requests for information or student access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4F009" w14:textId="77777777" w:rsidR="00647F8A" w:rsidRPr="002E7AFE" w:rsidRDefault="00CE541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t xml:space="preserve">If ICE seeks access to campus, request that they leave and not re-enter the campus without a judge-signed warrant. </w:t>
            </w:r>
          </w:p>
          <w:p w14:paraId="017958B3" w14:textId="77777777" w:rsidR="00647F8A" w:rsidRPr="002E7AFE" w:rsidRDefault="00CE541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lastRenderedPageBreak/>
              <w:t xml:space="preserve">If ICE officers seek access to non-public portions of a campus, ask to see a warrant. Determine whether the warrant has been signed by a judge. </w:t>
            </w:r>
          </w:p>
          <w:p w14:paraId="274C6CD2" w14:textId="77777777" w:rsidR="00647F8A" w:rsidRPr="002E7AFE" w:rsidRDefault="00CE541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t>If ICE seeks access to non-public areas on campus without a judge-signed warrant, consult the school’s designated administrator and the school’s attorney.</w:t>
            </w:r>
          </w:p>
          <w:p w14:paraId="689E8A76" w14:textId="77777777" w:rsidR="00647F8A" w:rsidRPr="002E7AFE" w:rsidRDefault="00647F8A" w:rsidP="00177CC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2C874" w14:textId="77777777" w:rsidR="00647F8A" w:rsidRPr="002E7AFE" w:rsidRDefault="006A14CD">
            <w:pPr>
              <w:rPr>
                <w:sz w:val="24"/>
                <w:szCs w:val="24"/>
              </w:rPr>
            </w:pPr>
            <w:hyperlink r:id="rId11">
              <w:r w:rsidR="00CE541E" w:rsidRPr="002E7AFE">
                <w:rPr>
                  <w:color w:val="1155CC"/>
                  <w:sz w:val="24"/>
                  <w:szCs w:val="24"/>
                  <w:u w:val="single"/>
                </w:rPr>
                <w:t>School District Procedure 4411</w:t>
              </w:r>
            </w:hyperlink>
          </w:p>
          <w:p w14:paraId="2840E016" w14:textId="77777777" w:rsidR="00647F8A" w:rsidRPr="002E7AFE" w:rsidRDefault="00647F8A">
            <w:pPr>
              <w:rPr>
                <w:sz w:val="24"/>
                <w:szCs w:val="24"/>
              </w:rPr>
            </w:pPr>
          </w:p>
          <w:p w14:paraId="5BE16C94" w14:textId="77777777" w:rsidR="00647F8A" w:rsidRPr="002E7AFE" w:rsidRDefault="00CE541E">
            <w:pPr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t>Contact School Administrator</w:t>
            </w:r>
          </w:p>
          <w:p w14:paraId="720F59A1" w14:textId="77777777" w:rsidR="00647F8A" w:rsidRPr="002E7AFE" w:rsidRDefault="00647F8A">
            <w:pPr>
              <w:rPr>
                <w:sz w:val="24"/>
                <w:szCs w:val="24"/>
              </w:rPr>
            </w:pPr>
          </w:p>
          <w:p w14:paraId="51EE7CF5" w14:textId="77777777" w:rsidR="00647F8A" w:rsidRPr="002E7AFE" w:rsidRDefault="00CE541E">
            <w:pPr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lastRenderedPageBreak/>
              <w:t>Contact Holly Ferguson/Isuzu/Lita</w:t>
            </w:r>
          </w:p>
        </w:tc>
      </w:tr>
      <w:tr w:rsidR="00647F8A" w:rsidRPr="002E7AFE" w14:paraId="37F60D0D" w14:textId="77777777" w:rsidTr="00177CC3">
        <w:tc>
          <w:tcPr>
            <w:tcW w:w="4316" w:type="dxa"/>
            <w:tcBorders>
              <w:top w:val="single" w:sz="4" w:space="0" w:color="auto"/>
            </w:tcBorders>
          </w:tcPr>
          <w:p w14:paraId="43AFC13E" w14:textId="77777777" w:rsidR="00647F8A" w:rsidRPr="002E7AFE" w:rsidRDefault="00CE541E">
            <w:pPr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lastRenderedPageBreak/>
              <w:t>Social Emotional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33BA" w14:textId="77777777" w:rsidR="00647F8A" w:rsidRPr="002E7AFE" w:rsidRDefault="00CE541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t>Acknowledge the serious impacts on learning that these issues are having on our students neurologically and emotionally, and work to create predictable, consistent, and safe classroom communities.</w:t>
            </w:r>
          </w:p>
          <w:p w14:paraId="1EEE35FF" w14:textId="77777777" w:rsidR="00647F8A" w:rsidRPr="002E7AFE" w:rsidRDefault="00CE541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t xml:space="preserve">Create and sustain classroom &amp; </w:t>
            </w:r>
            <w:proofErr w:type="gramStart"/>
            <w:r w:rsidRPr="002E7AFE">
              <w:rPr>
                <w:sz w:val="24"/>
                <w:szCs w:val="24"/>
              </w:rPr>
              <w:t>schools</w:t>
            </w:r>
            <w:proofErr w:type="gramEnd"/>
            <w:r w:rsidRPr="002E7AFE">
              <w:rPr>
                <w:sz w:val="24"/>
                <w:szCs w:val="24"/>
              </w:rPr>
              <w:t xml:space="preserve"> communities that are welcoming and supportive spaces, with multiple opportunities to build trust and relationships between students, teachers, families, and the school</w:t>
            </w:r>
          </w:p>
          <w:p w14:paraId="339A3FCB" w14:textId="77777777" w:rsidR="00647F8A" w:rsidRPr="002E7AFE" w:rsidRDefault="00CE541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t xml:space="preserve">Foster group connectedness and belonging through classroom meetings, circles, team building </w:t>
            </w:r>
            <w:r w:rsidRPr="002E7AFE">
              <w:rPr>
                <w:sz w:val="24"/>
                <w:szCs w:val="24"/>
              </w:rPr>
              <w:lastRenderedPageBreak/>
              <w:t>activities, identity development, and active listening</w:t>
            </w:r>
          </w:p>
          <w:p w14:paraId="3F8E2583" w14:textId="77777777" w:rsidR="00647F8A" w:rsidRPr="002E7AFE" w:rsidRDefault="00CE541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t>Develop student and staff emotional intelligence skills through curriculum such as RULER, so we can express and regulate our emotions in a healthy way</w:t>
            </w:r>
          </w:p>
          <w:p w14:paraId="4B41F977" w14:textId="77777777" w:rsidR="00647F8A" w:rsidRPr="002E7AFE" w:rsidRDefault="00CE541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t>Stay informed about current issues regarding ICE, as well as district and community resources to support students and families</w:t>
            </w:r>
          </w:p>
          <w:p w14:paraId="3D0C3321" w14:textId="77777777" w:rsidR="00647F8A" w:rsidRPr="002E7AFE" w:rsidRDefault="00CE541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t>Teach and practice de-stressing activities such as breathing, exercise, movement during class, planning supports, and relaxation</w:t>
            </w:r>
          </w:p>
          <w:p w14:paraId="18125E38" w14:textId="77777777" w:rsidR="00647F8A" w:rsidRPr="002E7AFE" w:rsidRDefault="00CE541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t>Encourage action to help students feel like they are a part of addressing issues of injustice and inequity</w:t>
            </w:r>
          </w:p>
          <w:p w14:paraId="13B54D08" w14:textId="77777777" w:rsidR="00647F8A" w:rsidRPr="002E7AFE" w:rsidRDefault="00CE541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t>Share these practices with your colleagues and create spaces to discuss additional resources for continual improvement</w:t>
            </w:r>
          </w:p>
        </w:tc>
        <w:tc>
          <w:tcPr>
            <w:tcW w:w="4317" w:type="dxa"/>
            <w:tcBorders>
              <w:top w:val="single" w:sz="4" w:space="0" w:color="auto"/>
            </w:tcBorders>
          </w:tcPr>
          <w:p w14:paraId="2D58F8B6" w14:textId="77777777" w:rsidR="00647F8A" w:rsidRPr="002E7AFE" w:rsidRDefault="00CE541E">
            <w:pPr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lastRenderedPageBreak/>
              <w:t>School Support Team</w:t>
            </w:r>
          </w:p>
          <w:p w14:paraId="494A1890" w14:textId="77777777" w:rsidR="00647F8A" w:rsidRPr="002E7AFE" w:rsidRDefault="00647F8A">
            <w:pPr>
              <w:rPr>
                <w:sz w:val="24"/>
                <w:szCs w:val="24"/>
              </w:rPr>
            </w:pPr>
          </w:p>
          <w:p w14:paraId="3A9D19DD" w14:textId="77777777" w:rsidR="00647F8A" w:rsidRPr="002E7AFE" w:rsidRDefault="00CE541E">
            <w:pPr>
              <w:rPr>
                <w:sz w:val="24"/>
                <w:szCs w:val="24"/>
              </w:rPr>
            </w:pPr>
            <w:r w:rsidRPr="002E7AFE">
              <w:rPr>
                <w:sz w:val="24"/>
                <w:szCs w:val="24"/>
              </w:rPr>
              <w:t>Doug Judge</w:t>
            </w:r>
          </w:p>
        </w:tc>
      </w:tr>
    </w:tbl>
    <w:p w14:paraId="755F766C" w14:textId="77777777" w:rsidR="00647F8A" w:rsidRDefault="00CE541E">
      <w:r>
        <w:tab/>
      </w:r>
    </w:p>
    <w:sectPr w:rsidR="00647F8A">
      <w:headerReference w:type="default" r:id="rId12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E53FE" w14:textId="77777777" w:rsidR="006A14CD" w:rsidRDefault="006A14CD">
      <w:pPr>
        <w:spacing w:after="0" w:line="240" w:lineRule="auto"/>
      </w:pPr>
      <w:r>
        <w:separator/>
      </w:r>
    </w:p>
  </w:endnote>
  <w:endnote w:type="continuationSeparator" w:id="0">
    <w:p w14:paraId="73128D1E" w14:textId="77777777" w:rsidR="006A14CD" w:rsidRDefault="006A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DF290" w14:textId="77777777" w:rsidR="006A14CD" w:rsidRDefault="006A14CD">
      <w:pPr>
        <w:spacing w:after="0" w:line="240" w:lineRule="auto"/>
      </w:pPr>
      <w:r>
        <w:separator/>
      </w:r>
    </w:p>
  </w:footnote>
  <w:footnote w:type="continuationSeparator" w:id="0">
    <w:p w14:paraId="53E685CB" w14:textId="77777777" w:rsidR="006A14CD" w:rsidRDefault="006A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1122" w14:textId="77777777" w:rsidR="00647F8A" w:rsidRDefault="00647F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A1F"/>
    <w:multiLevelType w:val="multilevel"/>
    <w:tmpl w:val="65443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F430C6"/>
    <w:multiLevelType w:val="hybridMultilevel"/>
    <w:tmpl w:val="9760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12465"/>
    <w:multiLevelType w:val="multilevel"/>
    <w:tmpl w:val="EE7C8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232AB0"/>
    <w:multiLevelType w:val="multilevel"/>
    <w:tmpl w:val="AF70E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8A"/>
    <w:rsid w:val="00177CC3"/>
    <w:rsid w:val="001A15C7"/>
    <w:rsid w:val="002E7AFE"/>
    <w:rsid w:val="00647F8A"/>
    <w:rsid w:val="006A14CD"/>
    <w:rsid w:val="00790FE2"/>
    <w:rsid w:val="00C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998E"/>
  <w15:docId w15:val="{31B6486A-BDDA-4B88-90C7-EEB7EC6A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9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E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lawhelp.org/resource/immigrant-safety-plan-for-youth-and-childr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ighlineschools.org/about/board-policies/policy-details/~board/board-policies/post/procedure-4411-relations-with-fire-law-enforcement-and-child-protective-agencies-and-the-county-health-depart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gportal-s3bucket.s3.amazonaws.com/uploadedfiles/Another/AGO%20Immigration%20Guida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portal-s3bucket.s3.amazonaws.com/uploadedfiles/Another/AGO%20Immigration%20Guidanc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sws2HsSRj82JfCXCmfMSYWw4jQ==">AMUW2mWM+PxDOmS8prx64KpZQBf2+IszyYrMrNjE9sT39OuG0w+eJP0ogi/qJX5JlihbARmfyUN/WZ8zfNQXvEy3JYQFo1kPw8FSt0QiVKzdXSOXBW8IRgxyPHhgcKN41V33igSMUFAT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 Odonnell</dc:creator>
  <cp:lastModifiedBy>Lolita Odonnell</cp:lastModifiedBy>
  <cp:revision>5</cp:revision>
  <dcterms:created xsi:type="dcterms:W3CDTF">2020-03-02T19:40:00Z</dcterms:created>
  <dcterms:modified xsi:type="dcterms:W3CDTF">2020-03-03T19:50:00Z</dcterms:modified>
</cp:coreProperties>
</file>